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06F83" w14:textId="72F9313E" w:rsidR="00DA4F72" w:rsidRPr="008A73EC" w:rsidRDefault="00DA4F72" w:rsidP="00956EB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A73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Ki játszik kivel? Egy vígjáték, ahol mindenki valaki más ágyába kerülne – ha tudna …</w:t>
      </w:r>
    </w:p>
    <w:p w14:paraId="40A2D193" w14:textId="34F4345F" w:rsidR="00DA4F72" w:rsidRPr="00956EBD" w:rsidRDefault="00DA4F72" w:rsidP="00DA4F7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56EBD">
        <w:rPr>
          <w:rFonts w:ascii="Times New Roman" w:hAnsi="Times New Roman" w:cs="Times New Roman"/>
          <w:b/>
          <w:bCs/>
          <w:sz w:val="40"/>
          <w:szCs w:val="40"/>
        </w:rPr>
        <w:t>Nyáron forog a</w:t>
      </w:r>
    </w:p>
    <w:p w14:paraId="414EDE34" w14:textId="729302AC" w:rsidR="00DA4F72" w:rsidRPr="00956EBD" w:rsidRDefault="00DA4F72" w:rsidP="00DA4F7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956EBD">
        <w:rPr>
          <w:rFonts w:ascii="Times New Roman" w:hAnsi="Times New Roman" w:cs="Times New Roman"/>
          <w:b/>
          <w:bCs/>
          <w:sz w:val="56"/>
          <w:szCs w:val="56"/>
        </w:rPr>
        <w:t>Félrelépni szabad</w:t>
      </w:r>
    </w:p>
    <w:p w14:paraId="00A80AE0" w14:textId="1B245E28" w:rsidR="003014A2" w:rsidRDefault="00B9097D" w:rsidP="003014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F4A9CFA" wp14:editId="6629C87B">
            <wp:simplePos x="0" y="0"/>
            <wp:positionH relativeFrom="margin">
              <wp:align>center</wp:align>
            </wp:positionH>
            <wp:positionV relativeFrom="paragraph">
              <wp:posOffset>825859</wp:posOffset>
            </wp:positionV>
            <wp:extent cx="2860675" cy="4086860"/>
            <wp:effectExtent l="0" t="0" r="0" b="889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́lrelépniSzabad Fotók_Kállai-Tóth Anet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4A2" w:rsidRPr="000411B6">
        <w:rPr>
          <w:rFonts w:ascii="Times New Roman" w:hAnsi="Times New Roman" w:cs="Times New Roman"/>
          <w:b/>
          <w:bCs/>
          <w:sz w:val="24"/>
          <w:szCs w:val="24"/>
        </w:rPr>
        <w:t>Mit tesz a szerelem, ha próbára teszik? És mit tesz az ember, ha a másik már megtette? Orosz Dénes új</w:t>
      </w:r>
      <w:r w:rsidR="003014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14A2" w:rsidRPr="003014A2">
        <w:rPr>
          <w:rFonts w:ascii="Times New Roman" w:hAnsi="Times New Roman" w:cs="Times New Roman"/>
          <w:b/>
          <w:bCs/>
          <w:sz w:val="24"/>
          <w:szCs w:val="24"/>
        </w:rPr>
        <w:t xml:space="preserve">televíziós filmvígjátéka </w:t>
      </w:r>
      <w:r w:rsidR="003014A2" w:rsidRPr="000411B6">
        <w:rPr>
          <w:rFonts w:ascii="Times New Roman" w:hAnsi="Times New Roman" w:cs="Times New Roman"/>
          <w:b/>
          <w:bCs/>
          <w:sz w:val="24"/>
          <w:szCs w:val="24"/>
        </w:rPr>
        <w:t xml:space="preserve">a hűtlenségről, a féltékenységről és a szerelem próbájáról szól. </w:t>
      </w:r>
    </w:p>
    <w:p w14:paraId="14A35C0E" w14:textId="3B8291E9" w:rsidR="00B63A4D" w:rsidRPr="000411B6" w:rsidRDefault="00B63A4D" w:rsidP="003014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B5D7B7" w14:textId="54A59BBC" w:rsidR="003014A2" w:rsidRPr="000411B6" w:rsidRDefault="003014A2" w:rsidP="003014A2">
      <w:pPr>
        <w:jc w:val="both"/>
        <w:rPr>
          <w:rFonts w:ascii="Times New Roman" w:hAnsi="Times New Roman" w:cs="Times New Roman"/>
          <w:sz w:val="24"/>
          <w:szCs w:val="24"/>
        </w:rPr>
      </w:pPr>
      <w:r w:rsidRPr="000411B6">
        <w:rPr>
          <w:rFonts w:ascii="Times New Roman" w:hAnsi="Times New Roman" w:cs="Times New Roman"/>
          <w:sz w:val="24"/>
          <w:szCs w:val="24"/>
        </w:rPr>
        <w:t xml:space="preserve">A </w:t>
      </w:r>
      <w:r w:rsidRPr="000411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Megafilm Service</w:t>
      </w:r>
      <w:r w:rsidRPr="000411B6">
        <w:rPr>
          <w:rFonts w:ascii="Times New Roman" w:hAnsi="Times New Roman" w:cs="Times New Roman"/>
          <w:sz w:val="24"/>
          <w:szCs w:val="24"/>
        </w:rPr>
        <w:t xml:space="preserve"> ismét egy klasszikushoz nyúl, ezúttal Georges </w:t>
      </w:r>
      <w:proofErr w:type="spellStart"/>
      <w:r w:rsidRPr="000411B6">
        <w:rPr>
          <w:rFonts w:ascii="Times New Roman" w:hAnsi="Times New Roman" w:cs="Times New Roman"/>
          <w:sz w:val="24"/>
          <w:szCs w:val="24"/>
        </w:rPr>
        <w:t>Feydeau</w:t>
      </w:r>
      <w:proofErr w:type="spellEnd"/>
      <w:r w:rsidRPr="000411B6">
        <w:rPr>
          <w:rFonts w:ascii="Times New Roman" w:hAnsi="Times New Roman" w:cs="Times New Roman"/>
          <w:sz w:val="24"/>
          <w:szCs w:val="24"/>
        </w:rPr>
        <w:t xml:space="preserve"> bohózata,</w:t>
      </w:r>
      <w:r w:rsidRPr="00262E1B">
        <w:rPr>
          <w:rFonts w:ascii="Times New Roman" w:hAnsi="Times New Roman" w:cs="Times New Roman"/>
          <w:sz w:val="24"/>
          <w:szCs w:val="24"/>
        </w:rPr>
        <w:t xml:space="preserve"> „</w:t>
      </w:r>
      <w:r w:rsidRPr="005B1A7A">
        <w:rPr>
          <w:rFonts w:ascii="Times New Roman" w:hAnsi="Times New Roman" w:cs="Times New Roman"/>
          <w:sz w:val="24"/>
          <w:szCs w:val="24"/>
        </w:rPr>
        <w:t xml:space="preserve">A hülyéje” kel új életre </w:t>
      </w:r>
      <w:r w:rsidRPr="005B1A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„Félrelépni szabad</w:t>
      </w:r>
      <w:r w:rsidRPr="005B1A7A">
        <w:rPr>
          <w:rFonts w:ascii="Times New Roman" w:hAnsi="Times New Roman" w:cs="Times New Roman"/>
          <w:sz w:val="24"/>
          <w:szCs w:val="24"/>
        </w:rPr>
        <w:t>”</w:t>
      </w:r>
      <w:r w:rsidRPr="002774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411B6">
        <w:rPr>
          <w:rFonts w:ascii="Times New Roman" w:hAnsi="Times New Roman" w:cs="Times New Roman"/>
          <w:sz w:val="24"/>
          <w:szCs w:val="24"/>
        </w:rPr>
        <w:t xml:space="preserve">címmel. </w:t>
      </w:r>
      <w:r w:rsidRPr="000411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Orosz Dénes</w:t>
      </w:r>
      <w:r w:rsidRPr="000411B6">
        <w:rPr>
          <w:rFonts w:ascii="Times New Roman" w:hAnsi="Times New Roman" w:cs="Times New Roman"/>
          <w:sz w:val="24"/>
          <w:szCs w:val="24"/>
        </w:rPr>
        <w:t xml:space="preserve"> - többek között a </w:t>
      </w:r>
      <w:proofErr w:type="spellStart"/>
      <w:r w:rsidRPr="005B1A7A">
        <w:rPr>
          <w:rFonts w:ascii="Times New Roman" w:hAnsi="Times New Roman" w:cs="Times New Roman"/>
          <w:i/>
          <w:iCs/>
          <w:sz w:val="24"/>
          <w:szCs w:val="24"/>
        </w:rPr>
        <w:t>Poligamy</w:t>
      </w:r>
      <w:proofErr w:type="spellEnd"/>
      <w:r w:rsidRPr="005B1A7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B1A7A">
        <w:rPr>
          <w:rFonts w:ascii="Times New Roman" w:hAnsi="Times New Roman" w:cs="Times New Roman"/>
          <w:i/>
          <w:iCs/>
          <w:sz w:val="24"/>
          <w:szCs w:val="24"/>
        </w:rPr>
        <w:t>Coming</w:t>
      </w:r>
      <w:proofErr w:type="spellEnd"/>
      <w:r w:rsidRPr="005B1A7A">
        <w:rPr>
          <w:rFonts w:ascii="Times New Roman" w:hAnsi="Times New Roman" w:cs="Times New Roman"/>
          <w:i/>
          <w:iCs/>
          <w:sz w:val="24"/>
          <w:szCs w:val="24"/>
        </w:rPr>
        <w:t xml:space="preserve"> out, </w:t>
      </w:r>
      <w:proofErr w:type="spellStart"/>
      <w:r w:rsidRPr="005B1A7A">
        <w:rPr>
          <w:rFonts w:ascii="Times New Roman" w:hAnsi="Times New Roman" w:cs="Times New Roman"/>
          <w:i/>
          <w:iCs/>
          <w:sz w:val="24"/>
          <w:szCs w:val="24"/>
        </w:rPr>
        <w:t>Seveled</w:t>
      </w:r>
      <w:proofErr w:type="spellEnd"/>
      <w:r w:rsidRPr="005B1A7A">
        <w:rPr>
          <w:rFonts w:ascii="Times New Roman" w:hAnsi="Times New Roman" w:cs="Times New Roman"/>
          <w:i/>
          <w:iCs/>
          <w:sz w:val="24"/>
          <w:szCs w:val="24"/>
        </w:rPr>
        <w:t xml:space="preserve">, Hogyan tudnék élni nélküled? </w:t>
      </w:r>
      <w:r w:rsidRPr="005B1A7A">
        <w:rPr>
          <w:rFonts w:ascii="Times New Roman" w:hAnsi="Times New Roman" w:cs="Times New Roman"/>
          <w:sz w:val="24"/>
          <w:szCs w:val="24"/>
        </w:rPr>
        <w:t xml:space="preserve">című nagysikerű </w:t>
      </w:r>
      <w:r w:rsidRPr="000411B6">
        <w:rPr>
          <w:rFonts w:ascii="Times New Roman" w:hAnsi="Times New Roman" w:cs="Times New Roman"/>
          <w:sz w:val="24"/>
          <w:szCs w:val="24"/>
        </w:rPr>
        <w:t>filmek rendezője - ezúttal egy őrült vígjáték könnyed humorával mesél hűségről és hűtlenségről, vágyról és arról, hogy valójában semmi nem az, aminek látszik.</w:t>
      </w:r>
    </w:p>
    <w:p w14:paraId="602164FE" w14:textId="6019E90E" w:rsidR="003014A2" w:rsidRPr="000411B6" w:rsidRDefault="003014A2" w:rsidP="003014A2">
      <w:pPr>
        <w:jc w:val="both"/>
        <w:rPr>
          <w:rFonts w:ascii="Times New Roman" w:hAnsi="Times New Roman" w:cs="Times New Roman"/>
          <w:sz w:val="24"/>
          <w:szCs w:val="24"/>
        </w:rPr>
      </w:pPr>
      <w:r w:rsidRPr="001D06D4">
        <w:rPr>
          <w:rFonts w:ascii="Times New Roman" w:hAnsi="Times New Roman" w:cs="Times New Roman"/>
          <w:i/>
          <w:iCs/>
          <w:sz w:val="24"/>
          <w:szCs w:val="24"/>
        </w:rPr>
        <w:t xml:space="preserve">„Ahogy elolvastam az eredeti darabot, beugrott, hogy ez egyfajta kortárs Szentivánéji álom lehet, ahol a mágikus erdőnek a városi dzsungel, azon belül egy hotel a megfelelője. A mi dolgunk, hogy tisztelettel, de gyermeki örömmel játsszunk az alapanyaggal. Azzal, hogy Bárány </w:t>
      </w:r>
      <w:r w:rsidRPr="001D06D4">
        <w:rPr>
          <w:rFonts w:ascii="Times New Roman" w:hAnsi="Times New Roman" w:cs="Times New Roman"/>
          <w:i/>
          <w:iCs/>
          <w:sz w:val="24"/>
          <w:szCs w:val="24"/>
        </w:rPr>
        <w:lastRenderedPageBreak/>
        <w:t>Márton forgatókönyvíró remekül porolta le a közel százhúsz éves színművet, megtettük az első lépést, most pedig jöhet a forgatás.</w:t>
      </w:r>
      <w:r w:rsidR="004B28AF">
        <w:rPr>
          <w:rFonts w:ascii="Times New Roman" w:hAnsi="Times New Roman" w:cs="Times New Roman"/>
          <w:i/>
          <w:iCs/>
          <w:sz w:val="24"/>
          <w:szCs w:val="24"/>
        </w:rPr>
        <w:t xml:space="preserve">” </w:t>
      </w:r>
      <w:r w:rsidRPr="000411B6">
        <w:rPr>
          <w:rFonts w:ascii="Times New Roman" w:hAnsi="Times New Roman" w:cs="Times New Roman"/>
          <w:sz w:val="24"/>
          <w:szCs w:val="24"/>
        </w:rPr>
        <w:t xml:space="preserve">– mondta el a rendező, </w:t>
      </w:r>
      <w:r w:rsidRPr="000411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Orosz Dénes</w:t>
      </w:r>
      <w:r w:rsidRPr="000411B6">
        <w:rPr>
          <w:rFonts w:ascii="Times New Roman" w:hAnsi="Times New Roman" w:cs="Times New Roman"/>
          <w:sz w:val="24"/>
          <w:szCs w:val="24"/>
        </w:rPr>
        <w:t>.</w:t>
      </w:r>
    </w:p>
    <w:p w14:paraId="7C2C3D96" w14:textId="77777777" w:rsidR="003014A2" w:rsidRPr="000411B6" w:rsidRDefault="003014A2" w:rsidP="003014A2">
      <w:pPr>
        <w:jc w:val="both"/>
        <w:rPr>
          <w:rFonts w:ascii="Times New Roman" w:hAnsi="Times New Roman" w:cs="Times New Roman"/>
          <w:sz w:val="24"/>
          <w:szCs w:val="24"/>
        </w:rPr>
      </w:pPr>
      <w:r w:rsidRPr="000411B6">
        <w:rPr>
          <w:rFonts w:ascii="Times New Roman" w:hAnsi="Times New Roman" w:cs="Times New Roman"/>
          <w:sz w:val="24"/>
          <w:szCs w:val="24"/>
        </w:rPr>
        <w:t xml:space="preserve">Az biztos, hogy ismét egy izgalmas színházi és filmes fúzióval találkozhatnak majd a nézők, hiszen a film alapjául szolgáló, </w:t>
      </w:r>
      <w:r w:rsidRPr="001D06D4">
        <w:rPr>
          <w:rFonts w:ascii="Times New Roman" w:hAnsi="Times New Roman" w:cs="Times New Roman"/>
          <w:i/>
          <w:sz w:val="24"/>
          <w:szCs w:val="24"/>
        </w:rPr>
        <w:t>„A hülyéje</w:t>
      </w:r>
      <w:r w:rsidRPr="00CB04DE">
        <w:rPr>
          <w:rFonts w:ascii="Times New Roman" w:hAnsi="Times New Roman" w:cs="Times New Roman"/>
          <w:i/>
          <w:sz w:val="24"/>
          <w:szCs w:val="24"/>
        </w:rPr>
        <w:t>”</w:t>
      </w:r>
      <w:r w:rsidRPr="001301D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411B6">
        <w:rPr>
          <w:rFonts w:ascii="Times New Roman" w:hAnsi="Times New Roman" w:cs="Times New Roman"/>
          <w:sz w:val="24"/>
          <w:szCs w:val="24"/>
        </w:rPr>
        <w:t xml:space="preserve">című, számos remek karaktert felvonultató előadást, nagy sikerrel játsszák a Thália Színház </w:t>
      </w:r>
      <w:proofErr w:type="spellStart"/>
      <w:r w:rsidRPr="000411B6">
        <w:rPr>
          <w:rFonts w:ascii="Times New Roman" w:hAnsi="Times New Roman" w:cs="Times New Roman"/>
          <w:sz w:val="24"/>
          <w:szCs w:val="24"/>
        </w:rPr>
        <w:t>Nagyszínpadán</w:t>
      </w:r>
      <w:proofErr w:type="spellEnd"/>
      <w:r w:rsidRPr="000411B6">
        <w:rPr>
          <w:rFonts w:ascii="Times New Roman" w:hAnsi="Times New Roman" w:cs="Times New Roman"/>
          <w:sz w:val="24"/>
          <w:szCs w:val="24"/>
        </w:rPr>
        <w:t>.</w:t>
      </w:r>
    </w:p>
    <w:p w14:paraId="0A916D34" w14:textId="012D1B05" w:rsidR="00DA4F72" w:rsidRPr="000411B6" w:rsidRDefault="00D93C69" w:rsidP="00DA4F72">
      <w:pPr>
        <w:jc w:val="both"/>
        <w:rPr>
          <w:rFonts w:ascii="Times New Roman" w:hAnsi="Times New Roman" w:cs="Times New Roman"/>
          <w:sz w:val="24"/>
          <w:szCs w:val="24"/>
        </w:rPr>
      </w:pPr>
      <w:r w:rsidRPr="00D93C69">
        <w:rPr>
          <w:rFonts w:ascii="Times New Roman" w:hAnsi="Times New Roman" w:cs="Times New Roman"/>
          <w:i/>
          <w:iCs/>
          <w:sz w:val="24"/>
          <w:szCs w:val="24"/>
        </w:rPr>
        <w:t>„Egy nagyon fontos hagyomány kezd kialakulni az ilyen típusú filmekkel kapcsolatban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D93C69">
        <w:rPr>
          <w:rFonts w:ascii="Times New Roman" w:hAnsi="Times New Roman" w:cs="Times New Roman"/>
          <w:i/>
          <w:iCs/>
          <w:sz w:val="24"/>
          <w:szCs w:val="24"/>
        </w:rPr>
        <w:t xml:space="preserve"> mint például a Ványa bá volt vagy a Hülyéje </w:t>
      </w:r>
      <w:r w:rsidR="004B28AF" w:rsidRPr="004B28AF">
        <w:rPr>
          <w:rFonts w:ascii="Times New Roman" w:hAnsi="Times New Roman" w:cs="Times New Roman"/>
          <w:i/>
          <w:iCs/>
          <w:sz w:val="24"/>
          <w:szCs w:val="24"/>
        </w:rPr>
        <w:t xml:space="preserve">filmes </w:t>
      </w:r>
      <w:r w:rsidRPr="00D93C69">
        <w:rPr>
          <w:rFonts w:ascii="Times New Roman" w:hAnsi="Times New Roman" w:cs="Times New Roman"/>
          <w:i/>
          <w:iCs/>
          <w:sz w:val="24"/>
          <w:szCs w:val="24"/>
        </w:rPr>
        <w:t xml:space="preserve">változata lesz. A színház és a film nagyon szoros kapcsolatban áll egymással még attól függetlenül is, hogy teljesen más eszközökkel szólítja meg a közönséget. Mindkettőnek a fő célja a közönség magas színvonalú kiszolgálása és szórakoztatása.  Erre garancia a Thália 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D93C69">
        <w:rPr>
          <w:rFonts w:ascii="Times New Roman" w:hAnsi="Times New Roman" w:cs="Times New Roman"/>
          <w:i/>
          <w:iCs/>
          <w:sz w:val="24"/>
          <w:szCs w:val="24"/>
        </w:rPr>
        <w:t>zínház kiváló és összeszokott társulata, a Megafilm</w:t>
      </w:r>
      <w:r w:rsidR="004B28AF">
        <w:rPr>
          <w:rFonts w:ascii="Times New Roman" w:hAnsi="Times New Roman" w:cs="Times New Roman"/>
          <w:i/>
          <w:iCs/>
          <w:sz w:val="24"/>
          <w:szCs w:val="24"/>
        </w:rPr>
        <w:t xml:space="preserve"> Service</w:t>
      </w:r>
      <w:r w:rsidRPr="00D93C69">
        <w:rPr>
          <w:rFonts w:ascii="Times New Roman" w:hAnsi="Times New Roman" w:cs="Times New Roman"/>
          <w:i/>
          <w:iCs/>
          <w:sz w:val="24"/>
          <w:szCs w:val="24"/>
        </w:rPr>
        <w:t xml:space="preserve"> harminc éves tapasztalata és a mai idők legsikeresebb rendezője</w:t>
      </w:r>
      <w:r w:rsidR="00B9097D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D93C69">
        <w:rPr>
          <w:rFonts w:ascii="Times New Roman" w:hAnsi="Times New Roman" w:cs="Times New Roman"/>
          <w:i/>
          <w:iCs/>
          <w:sz w:val="24"/>
          <w:szCs w:val="24"/>
        </w:rPr>
        <w:t xml:space="preserve"> Orosz Dénes. Jó munka lesz!”</w:t>
      </w:r>
      <w:r w:rsidRPr="00D93C69">
        <w:rPr>
          <w:rFonts w:ascii="Times New Roman" w:hAnsi="Times New Roman" w:cs="Times New Roman"/>
          <w:sz w:val="24"/>
          <w:szCs w:val="24"/>
        </w:rPr>
        <w:t xml:space="preserve"> </w:t>
      </w:r>
      <w:r w:rsidR="00DA4F72" w:rsidRPr="000411B6">
        <w:rPr>
          <w:rFonts w:ascii="Times New Roman" w:hAnsi="Times New Roman" w:cs="Times New Roman"/>
          <w:sz w:val="24"/>
          <w:szCs w:val="24"/>
        </w:rPr>
        <w:t xml:space="preserve">– árulta el </w:t>
      </w:r>
      <w:r w:rsidR="00DA4F72" w:rsidRPr="000411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Kálomista Gábor</w:t>
      </w:r>
      <w:r w:rsidR="00DA4F72" w:rsidRPr="000411B6">
        <w:rPr>
          <w:rFonts w:ascii="Times New Roman" w:hAnsi="Times New Roman" w:cs="Times New Roman"/>
          <w:sz w:val="24"/>
          <w:szCs w:val="24"/>
        </w:rPr>
        <w:t xml:space="preserve"> producer, </w:t>
      </w:r>
      <w:r w:rsidR="0005241A">
        <w:rPr>
          <w:rFonts w:ascii="Times New Roman" w:hAnsi="Times New Roman" w:cs="Times New Roman"/>
          <w:sz w:val="24"/>
          <w:szCs w:val="24"/>
        </w:rPr>
        <w:t xml:space="preserve">a </w:t>
      </w:r>
      <w:r w:rsidR="00DA4F72" w:rsidRPr="000411B6">
        <w:rPr>
          <w:rFonts w:ascii="Times New Roman" w:hAnsi="Times New Roman" w:cs="Times New Roman"/>
          <w:sz w:val="24"/>
          <w:szCs w:val="24"/>
        </w:rPr>
        <w:t>Thália Színház ügyvezető igazgatója.</w:t>
      </w:r>
    </w:p>
    <w:p w14:paraId="30E7E131" w14:textId="3A723854" w:rsidR="00C32D3D" w:rsidRPr="00C32D3D" w:rsidRDefault="00DA4F72" w:rsidP="00C32D3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11B6">
        <w:rPr>
          <w:rFonts w:ascii="Times New Roman" w:hAnsi="Times New Roman" w:cs="Times New Roman"/>
          <w:sz w:val="24"/>
          <w:szCs w:val="24"/>
        </w:rPr>
        <w:t>Feydeau</w:t>
      </w:r>
      <w:proofErr w:type="spellEnd"/>
      <w:r w:rsidRPr="000411B6">
        <w:rPr>
          <w:rFonts w:ascii="Times New Roman" w:hAnsi="Times New Roman" w:cs="Times New Roman"/>
          <w:sz w:val="24"/>
          <w:szCs w:val="24"/>
        </w:rPr>
        <w:t xml:space="preserve"> bohózatát a színházakban imádták, most azonban nemsokára</w:t>
      </w:r>
      <w:r w:rsidR="00554409">
        <w:rPr>
          <w:rFonts w:ascii="Times New Roman" w:hAnsi="Times New Roman" w:cs="Times New Roman"/>
          <w:sz w:val="24"/>
          <w:szCs w:val="24"/>
        </w:rPr>
        <w:t xml:space="preserve"> </w:t>
      </w:r>
      <w:r w:rsidR="00C32D3D">
        <w:rPr>
          <w:rFonts w:ascii="Times New Roman" w:hAnsi="Times New Roman" w:cs="Times New Roman"/>
          <w:sz w:val="24"/>
          <w:szCs w:val="24"/>
        </w:rPr>
        <w:t>televízió</w:t>
      </w:r>
      <w:r w:rsidR="00452CF5">
        <w:rPr>
          <w:rFonts w:ascii="Times New Roman" w:hAnsi="Times New Roman" w:cs="Times New Roman"/>
          <w:sz w:val="24"/>
          <w:szCs w:val="24"/>
        </w:rPr>
        <w:t>s filmként születik újjá</w:t>
      </w:r>
      <w:r w:rsidR="00C32D3D">
        <w:rPr>
          <w:rFonts w:ascii="Times New Roman" w:hAnsi="Times New Roman" w:cs="Times New Roman"/>
          <w:sz w:val="24"/>
          <w:szCs w:val="24"/>
        </w:rPr>
        <w:t xml:space="preserve"> </w:t>
      </w:r>
      <w:r w:rsidR="00452CF5">
        <w:rPr>
          <w:rFonts w:ascii="Times New Roman" w:hAnsi="Times New Roman" w:cs="Times New Roman"/>
          <w:sz w:val="24"/>
          <w:szCs w:val="24"/>
        </w:rPr>
        <w:t>és</w:t>
      </w:r>
      <w:r w:rsidRPr="000411B6">
        <w:rPr>
          <w:rFonts w:ascii="Times New Roman" w:hAnsi="Times New Roman" w:cs="Times New Roman"/>
          <w:sz w:val="24"/>
          <w:szCs w:val="24"/>
        </w:rPr>
        <w:t xml:space="preserve"> kiderül, hogyan </w:t>
      </w:r>
      <w:proofErr w:type="spellStart"/>
      <w:r w:rsidRPr="000411B6">
        <w:rPr>
          <w:rFonts w:ascii="Times New Roman" w:hAnsi="Times New Roman" w:cs="Times New Roman"/>
          <w:sz w:val="24"/>
          <w:szCs w:val="24"/>
        </w:rPr>
        <w:t>csúszhat</w:t>
      </w:r>
      <w:proofErr w:type="spellEnd"/>
      <w:r w:rsidRPr="000411B6">
        <w:rPr>
          <w:rFonts w:ascii="Times New Roman" w:hAnsi="Times New Roman" w:cs="Times New Roman"/>
          <w:sz w:val="24"/>
          <w:szCs w:val="24"/>
        </w:rPr>
        <w:t xml:space="preserve"> félre szó szerint minden: féltékenység, félrelépés, félreértés. A Megafilm Service most ismét egy különleges adaptáción dolgozik, </w:t>
      </w:r>
      <w:r w:rsidR="00C32D3D">
        <w:rPr>
          <w:rFonts w:ascii="Times New Roman" w:hAnsi="Times New Roman" w:cs="Times New Roman"/>
          <w:sz w:val="24"/>
          <w:szCs w:val="24"/>
        </w:rPr>
        <w:t xml:space="preserve">amelyben </w:t>
      </w:r>
      <w:r w:rsidR="00C32D3D" w:rsidRPr="00C32D3D">
        <w:rPr>
          <w:rFonts w:ascii="Times New Roman" w:hAnsi="Times New Roman" w:cs="Times New Roman"/>
          <w:sz w:val="24"/>
          <w:szCs w:val="24"/>
        </w:rPr>
        <w:t>az eredeti bohózat alapjaiból egy igazi párkapcsolati alkotás születik.</w:t>
      </w:r>
    </w:p>
    <w:p w14:paraId="7977FC5A" w14:textId="4401728D" w:rsidR="00DA4F72" w:rsidRDefault="00B9097D" w:rsidP="00DA4F7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E8C997" wp14:editId="2B2459E4">
            <wp:simplePos x="0" y="0"/>
            <wp:positionH relativeFrom="margin">
              <wp:align>center</wp:align>
            </wp:positionH>
            <wp:positionV relativeFrom="paragraph">
              <wp:posOffset>1888794</wp:posOffset>
            </wp:positionV>
            <wp:extent cx="3132455" cy="2056765"/>
            <wp:effectExtent l="0" t="0" r="0" b="635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osz Dénes_rendező_Helmeczy Dorottya_Producer_Kálomista Gábor_producer Fotósok_Kállai-Tóth Anett, Sallak Dó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F72" w:rsidRPr="000411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Helmeczy Dorottya</w:t>
      </w:r>
      <w:r w:rsidR="00DA4F72" w:rsidRPr="000411B6">
        <w:rPr>
          <w:rFonts w:ascii="Times New Roman" w:hAnsi="Times New Roman" w:cs="Times New Roman"/>
          <w:sz w:val="24"/>
          <w:szCs w:val="24"/>
        </w:rPr>
        <w:t xml:space="preserve"> producer szerint</w:t>
      </w:r>
      <w:r w:rsidR="004B28AF">
        <w:rPr>
          <w:rFonts w:ascii="Times New Roman" w:hAnsi="Times New Roman" w:cs="Times New Roman"/>
          <w:sz w:val="24"/>
          <w:szCs w:val="24"/>
        </w:rPr>
        <w:t>:</w:t>
      </w:r>
      <w:r w:rsidR="00DA4F72" w:rsidRPr="000411B6">
        <w:rPr>
          <w:rFonts w:ascii="Times New Roman" w:hAnsi="Times New Roman" w:cs="Times New Roman"/>
          <w:sz w:val="24"/>
          <w:szCs w:val="24"/>
        </w:rPr>
        <w:t xml:space="preserve"> </w:t>
      </w:r>
      <w:r w:rsidR="00C32D3D">
        <w:rPr>
          <w:rFonts w:ascii="Times New Roman" w:hAnsi="Times New Roman" w:cs="Times New Roman"/>
          <w:i/>
          <w:sz w:val="24"/>
          <w:szCs w:val="24"/>
        </w:rPr>
        <w:t>„</w:t>
      </w:r>
      <w:r w:rsidR="004D1D56" w:rsidRPr="00B70C7B">
        <w:rPr>
          <w:rFonts w:ascii="Times New Roman" w:hAnsi="Times New Roman" w:cs="Times New Roman"/>
          <w:i/>
          <w:sz w:val="24"/>
          <w:szCs w:val="24"/>
        </w:rPr>
        <w:t>A Félrelépni szabad csak látszatra vígjáték,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 xml:space="preserve"> mert a hűtlenségnek, a féltékenységnek, </w:t>
      </w:r>
      <w:r w:rsidR="00085FC8">
        <w:rPr>
          <w:rFonts w:ascii="Times New Roman" w:hAnsi="Times New Roman" w:cs="Times New Roman"/>
          <w:i/>
          <w:sz w:val="24"/>
          <w:szCs w:val="24"/>
        </w:rPr>
        <w:t>mindig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 xml:space="preserve"> van szenvedő alanya</w:t>
      </w:r>
      <w:r w:rsidR="00C32D3D">
        <w:rPr>
          <w:rFonts w:ascii="Times New Roman" w:hAnsi="Times New Roman" w:cs="Times New Roman"/>
          <w:i/>
          <w:sz w:val="24"/>
          <w:szCs w:val="24"/>
        </w:rPr>
        <w:t>. Va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>n</w:t>
      </w:r>
      <w:r w:rsidR="00C32D3D">
        <w:rPr>
          <w:rFonts w:ascii="Times New Roman" w:hAnsi="Times New Roman" w:cs="Times New Roman"/>
          <w:i/>
          <w:sz w:val="24"/>
          <w:szCs w:val="24"/>
        </w:rPr>
        <w:t>,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 xml:space="preserve"> akit elhagynak, van</w:t>
      </w:r>
      <w:r w:rsidR="00C32D3D">
        <w:rPr>
          <w:rFonts w:ascii="Times New Roman" w:hAnsi="Times New Roman" w:cs="Times New Roman"/>
          <w:i/>
          <w:sz w:val="24"/>
          <w:szCs w:val="24"/>
        </w:rPr>
        <w:t>,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 xml:space="preserve"> akit senki nem szeret, </w:t>
      </w:r>
      <w:r w:rsidR="00B70C7B"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>van</w:t>
      </w:r>
      <w:r w:rsidR="00C32D3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 xml:space="preserve">aki igazolást nyer a párkapcsolatában. </w:t>
      </w:r>
      <w:r w:rsidR="00B70C7B" w:rsidRPr="00B70C7B">
        <w:rPr>
          <w:rFonts w:ascii="Times New Roman" w:hAnsi="Times New Roman" w:cs="Times New Roman"/>
          <w:i/>
          <w:sz w:val="24"/>
          <w:szCs w:val="24"/>
        </w:rPr>
        <w:t>E</w:t>
      </w:r>
      <w:r w:rsidR="004D1D56" w:rsidRPr="00B70C7B">
        <w:rPr>
          <w:rFonts w:ascii="Times New Roman" w:hAnsi="Times New Roman" w:cs="Times New Roman"/>
          <w:i/>
          <w:sz w:val="24"/>
          <w:szCs w:val="24"/>
        </w:rPr>
        <w:t xml:space="preserve">nnek a tévéfilmnek 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>a néző szórakoztatásán túl font</w:t>
      </w:r>
      <w:r w:rsidR="004D1D56" w:rsidRPr="00B70C7B">
        <w:rPr>
          <w:rFonts w:ascii="Times New Roman" w:hAnsi="Times New Roman" w:cs="Times New Roman"/>
          <w:i/>
          <w:sz w:val="24"/>
          <w:szCs w:val="24"/>
        </w:rPr>
        <w:t>os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 xml:space="preserve"> üzenete, hogy az érzelmek és a vágyak sokszor </w:t>
      </w:r>
      <w:r w:rsidR="004D1D56" w:rsidRPr="00B70C7B">
        <w:rPr>
          <w:rFonts w:ascii="Times New Roman" w:hAnsi="Times New Roman" w:cs="Times New Roman"/>
          <w:i/>
          <w:sz w:val="24"/>
          <w:szCs w:val="24"/>
        </w:rPr>
        <w:t>a legnagyobb igazságokat rejtik</w:t>
      </w:r>
      <w:r w:rsidR="004B084F" w:rsidRPr="00B70C7B">
        <w:rPr>
          <w:rFonts w:ascii="Times New Roman" w:hAnsi="Times New Roman" w:cs="Times New Roman"/>
          <w:i/>
          <w:sz w:val="24"/>
          <w:szCs w:val="24"/>
        </w:rPr>
        <w:t>.</w:t>
      </w:r>
      <w:r w:rsidR="004D1D56" w:rsidRPr="00B70C7B">
        <w:rPr>
          <w:rFonts w:ascii="Times New Roman" w:hAnsi="Times New Roman" w:cs="Times New Roman"/>
          <w:i/>
          <w:sz w:val="24"/>
          <w:szCs w:val="24"/>
        </w:rPr>
        <w:t xml:space="preserve"> Az eredeti darabhoz képest ebben a mai korban játszódó tévéfilmben minden párnak a története</w:t>
      </w:r>
      <w:r w:rsidR="003A1BB9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="004D1D56" w:rsidRPr="00B70C7B">
        <w:rPr>
          <w:rFonts w:ascii="Times New Roman" w:hAnsi="Times New Roman" w:cs="Times New Roman"/>
          <w:i/>
          <w:sz w:val="24"/>
          <w:szCs w:val="24"/>
        </w:rPr>
        <w:t xml:space="preserve"> helyére kerül, </w:t>
      </w:r>
      <w:r w:rsidR="00B70C7B">
        <w:rPr>
          <w:rFonts w:ascii="Times New Roman" w:hAnsi="Times New Roman" w:cs="Times New Roman"/>
          <w:i/>
          <w:sz w:val="24"/>
          <w:szCs w:val="24"/>
        </w:rPr>
        <w:t>kicsit</w:t>
      </w:r>
      <w:r w:rsidR="004B28AF">
        <w:rPr>
          <w:rFonts w:ascii="Times New Roman" w:hAnsi="Times New Roman" w:cs="Times New Roman"/>
          <w:i/>
          <w:sz w:val="24"/>
          <w:szCs w:val="24"/>
        </w:rPr>
        <w:t>,</w:t>
      </w:r>
      <w:r w:rsidR="00B70C7B">
        <w:rPr>
          <w:rFonts w:ascii="Times New Roman" w:hAnsi="Times New Roman" w:cs="Times New Roman"/>
          <w:i/>
          <w:sz w:val="24"/>
          <w:szCs w:val="24"/>
        </w:rPr>
        <w:t xml:space="preserve"> mint az Igazából szerelemben, nemcsak játszunk, hanem minden történe</w:t>
      </w:r>
      <w:r w:rsidR="008A486A">
        <w:rPr>
          <w:rFonts w:ascii="Times New Roman" w:hAnsi="Times New Roman" w:cs="Times New Roman"/>
          <w:i/>
          <w:sz w:val="24"/>
          <w:szCs w:val="24"/>
        </w:rPr>
        <w:t>tnek</w:t>
      </w:r>
      <w:r w:rsidR="00B70C7B">
        <w:rPr>
          <w:rFonts w:ascii="Times New Roman" w:hAnsi="Times New Roman" w:cs="Times New Roman"/>
          <w:i/>
          <w:sz w:val="24"/>
          <w:szCs w:val="24"/>
        </w:rPr>
        <w:t xml:space="preserve"> megmutatjuk a végét. </w:t>
      </w:r>
      <w:r w:rsidR="00C32D3D">
        <w:rPr>
          <w:rFonts w:ascii="Times New Roman" w:hAnsi="Times New Roman" w:cs="Times New Roman"/>
          <w:i/>
          <w:sz w:val="24"/>
          <w:szCs w:val="24"/>
        </w:rPr>
        <w:t xml:space="preserve">Orosz </w:t>
      </w:r>
      <w:r w:rsidR="004D1D56" w:rsidRPr="00B70C7B">
        <w:rPr>
          <w:rFonts w:ascii="Times New Roman" w:hAnsi="Times New Roman" w:cs="Times New Roman"/>
          <w:i/>
          <w:sz w:val="24"/>
          <w:szCs w:val="24"/>
        </w:rPr>
        <w:t xml:space="preserve">Dénes nagyon jól látja a </w:t>
      </w:r>
      <w:r w:rsidR="00C32D3D">
        <w:rPr>
          <w:rFonts w:ascii="Times New Roman" w:hAnsi="Times New Roman" w:cs="Times New Roman"/>
          <w:i/>
          <w:sz w:val="24"/>
          <w:szCs w:val="24"/>
        </w:rPr>
        <w:t>f</w:t>
      </w:r>
      <w:r w:rsidR="004D1D56" w:rsidRPr="00B70C7B">
        <w:rPr>
          <w:rFonts w:ascii="Times New Roman" w:hAnsi="Times New Roman" w:cs="Times New Roman"/>
          <w:i/>
          <w:sz w:val="24"/>
          <w:szCs w:val="24"/>
        </w:rPr>
        <w:t>ilm karaktereit</w:t>
      </w:r>
      <w:r w:rsidR="00B70C7B" w:rsidRPr="00B70C7B">
        <w:rPr>
          <w:rFonts w:ascii="Times New Roman" w:hAnsi="Times New Roman" w:cs="Times New Roman"/>
          <w:i/>
          <w:sz w:val="24"/>
          <w:szCs w:val="24"/>
        </w:rPr>
        <w:t xml:space="preserve"> és az ered</w:t>
      </w:r>
      <w:r w:rsidR="00D0645A">
        <w:rPr>
          <w:rFonts w:ascii="Times New Roman" w:hAnsi="Times New Roman" w:cs="Times New Roman"/>
          <w:i/>
          <w:sz w:val="24"/>
          <w:szCs w:val="24"/>
        </w:rPr>
        <w:t>et</w:t>
      </w:r>
      <w:r w:rsidR="00B70C7B" w:rsidRPr="00B70C7B">
        <w:rPr>
          <w:rFonts w:ascii="Times New Roman" w:hAnsi="Times New Roman" w:cs="Times New Roman"/>
          <w:i/>
          <w:sz w:val="24"/>
          <w:szCs w:val="24"/>
        </w:rPr>
        <w:t>i bohózatból láthatóan drámai játékot kreál majd.</w:t>
      </w:r>
      <w:r w:rsidR="003A1BB9">
        <w:rPr>
          <w:rFonts w:ascii="Times New Roman" w:hAnsi="Times New Roman" w:cs="Times New Roman"/>
          <w:i/>
          <w:sz w:val="24"/>
          <w:szCs w:val="24"/>
        </w:rPr>
        <w:t xml:space="preserve"> A film új, de a műfaj igazi klasszikus, </w:t>
      </w:r>
      <w:proofErr w:type="spellStart"/>
      <w:r w:rsidR="003A1BB9">
        <w:rPr>
          <w:rFonts w:ascii="Times New Roman" w:hAnsi="Times New Roman" w:cs="Times New Roman"/>
          <w:i/>
          <w:sz w:val="24"/>
          <w:szCs w:val="24"/>
        </w:rPr>
        <w:t>popcornterápia</w:t>
      </w:r>
      <w:proofErr w:type="spellEnd"/>
      <w:r w:rsidR="003A1BB9">
        <w:rPr>
          <w:rFonts w:ascii="Times New Roman" w:hAnsi="Times New Roman" w:cs="Times New Roman"/>
          <w:i/>
          <w:sz w:val="24"/>
          <w:szCs w:val="24"/>
        </w:rPr>
        <w:t>: kikapcsol, oldja a stresszt és összehozza az embereket</w:t>
      </w:r>
      <w:r w:rsidR="00C32D3D">
        <w:rPr>
          <w:rFonts w:ascii="Times New Roman" w:hAnsi="Times New Roman" w:cs="Times New Roman"/>
          <w:i/>
          <w:sz w:val="24"/>
          <w:szCs w:val="24"/>
        </w:rPr>
        <w:t>.</w:t>
      </w:r>
      <w:r w:rsidR="00DA4F72" w:rsidRPr="00B70C7B">
        <w:rPr>
          <w:rFonts w:ascii="Times New Roman" w:hAnsi="Times New Roman" w:cs="Times New Roman"/>
          <w:i/>
          <w:sz w:val="24"/>
          <w:szCs w:val="24"/>
        </w:rPr>
        <w:t>”</w:t>
      </w:r>
    </w:p>
    <w:p w14:paraId="720C7C3F" w14:textId="0FF55F1C" w:rsidR="00B9097D" w:rsidRDefault="00B9097D" w:rsidP="00B9097D">
      <w:pPr>
        <w:tabs>
          <w:tab w:val="left" w:pos="7876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534E6FB1" w14:textId="77777777" w:rsidR="00B9097D" w:rsidRPr="00B70C7B" w:rsidRDefault="00B9097D" w:rsidP="00B9097D">
      <w:pPr>
        <w:tabs>
          <w:tab w:val="left" w:pos="7876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2091A3E" w14:textId="06A65382" w:rsidR="00DA4F72" w:rsidRPr="000411B6" w:rsidRDefault="00DA4F72" w:rsidP="00B9097D">
      <w:pPr>
        <w:jc w:val="both"/>
        <w:rPr>
          <w:rFonts w:ascii="Times New Roman" w:hAnsi="Times New Roman" w:cs="Times New Roman"/>
          <w:sz w:val="24"/>
          <w:szCs w:val="24"/>
        </w:rPr>
      </w:pPr>
      <w:r w:rsidRPr="000411B6">
        <w:rPr>
          <w:rFonts w:ascii="Times New Roman" w:hAnsi="Times New Roman" w:cs="Times New Roman"/>
          <w:sz w:val="24"/>
          <w:szCs w:val="24"/>
        </w:rPr>
        <w:t xml:space="preserve">Georges </w:t>
      </w:r>
      <w:proofErr w:type="spellStart"/>
      <w:r w:rsidRPr="000411B6">
        <w:rPr>
          <w:rFonts w:ascii="Times New Roman" w:hAnsi="Times New Roman" w:cs="Times New Roman"/>
          <w:sz w:val="24"/>
          <w:szCs w:val="24"/>
        </w:rPr>
        <w:t>Feydeau</w:t>
      </w:r>
      <w:proofErr w:type="spellEnd"/>
      <w:r w:rsidRPr="000411B6">
        <w:rPr>
          <w:rFonts w:ascii="Times New Roman" w:hAnsi="Times New Roman" w:cs="Times New Roman"/>
          <w:sz w:val="24"/>
          <w:szCs w:val="24"/>
        </w:rPr>
        <w:t xml:space="preserve"> A hülyéje című klasszikusa modern köntösben </w:t>
      </w:r>
      <w:r w:rsidR="00527681" w:rsidRPr="004B28AF">
        <w:rPr>
          <w:rFonts w:ascii="Times New Roman" w:hAnsi="Times New Roman" w:cs="Times New Roman"/>
          <w:sz w:val="24"/>
          <w:szCs w:val="24"/>
        </w:rPr>
        <w:t>2026-ban</w:t>
      </w:r>
      <w:r w:rsidRPr="004B28AF">
        <w:rPr>
          <w:rFonts w:ascii="Times New Roman" w:hAnsi="Times New Roman" w:cs="Times New Roman"/>
          <w:sz w:val="24"/>
          <w:szCs w:val="24"/>
        </w:rPr>
        <w:t xml:space="preserve"> a Dunán </w:t>
      </w:r>
      <w:r w:rsidR="00527681" w:rsidRPr="004B28AF">
        <w:rPr>
          <w:rFonts w:ascii="Times New Roman" w:hAnsi="Times New Roman" w:cs="Times New Roman"/>
          <w:sz w:val="24"/>
          <w:szCs w:val="24"/>
        </w:rPr>
        <w:t xml:space="preserve">lesz </w:t>
      </w:r>
      <w:r w:rsidRPr="004B28AF">
        <w:rPr>
          <w:rFonts w:ascii="Times New Roman" w:hAnsi="Times New Roman" w:cs="Times New Roman"/>
          <w:sz w:val="24"/>
          <w:szCs w:val="24"/>
        </w:rPr>
        <w:t>látható,</w:t>
      </w:r>
      <w:r w:rsidRPr="000411B6">
        <w:rPr>
          <w:rFonts w:ascii="Times New Roman" w:hAnsi="Times New Roman" w:cs="Times New Roman"/>
          <w:sz w:val="24"/>
          <w:szCs w:val="24"/>
        </w:rPr>
        <w:t xml:space="preserve"> </w:t>
      </w:r>
      <w:r w:rsidRPr="000411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„Félrelépni szabad”</w:t>
      </w:r>
      <w:r w:rsidRPr="000411B6">
        <w:rPr>
          <w:rFonts w:ascii="Times New Roman" w:hAnsi="Times New Roman" w:cs="Times New Roman"/>
          <w:sz w:val="24"/>
          <w:szCs w:val="24"/>
        </w:rPr>
        <w:t xml:space="preserve"> címmel. A 22 napos forgatási időszak 2025. augusztus 4–én kezdődik.</w:t>
      </w:r>
    </w:p>
    <w:p w14:paraId="5240885A" w14:textId="77777777" w:rsidR="00DA4F72" w:rsidRPr="000411B6" w:rsidRDefault="00DA4F72" w:rsidP="00DA4F7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411B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A TÖRTÉNET</w:t>
      </w:r>
    </w:p>
    <w:p w14:paraId="10BBB7A5" w14:textId="2EE7CC6E" w:rsidR="00DA4F72" w:rsidRPr="000411B6" w:rsidRDefault="000005B3" w:rsidP="00DA4F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Luca, a </w:t>
      </w:r>
      <w:r w:rsidRPr="000005B3">
        <w:rPr>
          <w:rFonts w:ascii="Times New Roman" w:hAnsi="Times New Roman" w:cs="Times New Roman"/>
          <w:sz w:val="24"/>
          <w:szCs w:val="24"/>
        </w:rPr>
        <w:t>szerető feleség nyilvánosan megfogadja, hogy ő is félrelép, ha férjét</w:t>
      </w:r>
      <w:r>
        <w:rPr>
          <w:rFonts w:ascii="Times New Roman" w:hAnsi="Times New Roman" w:cs="Times New Roman"/>
          <w:sz w:val="24"/>
          <w:szCs w:val="24"/>
        </w:rPr>
        <w:t>, Bálintot</w:t>
      </w:r>
      <w:r w:rsidRPr="000005B3">
        <w:rPr>
          <w:rFonts w:ascii="Times New Roman" w:hAnsi="Times New Roman" w:cs="Times New Roman"/>
          <w:sz w:val="24"/>
          <w:szCs w:val="24"/>
        </w:rPr>
        <w:t xml:space="preserve"> hűtlenségen kapja. Titkos hódolója soha vissza nem térő lehetőséget lát a fogadalomban és mindent megtesz az ügy érdekében.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DA4F72" w:rsidRPr="000411B6">
        <w:rPr>
          <w:rFonts w:ascii="Times New Roman" w:hAnsi="Times New Roman" w:cs="Times New Roman"/>
          <w:sz w:val="24"/>
          <w:szCs w:val="24"/>
        </w:rPr>
        <w:t xml:space="preserve">z ármánykodás és a véletlenek összjátéka két röpke nap alatt a hűtlenség és a pusztító féltékenység peremére sodorja kapcsolatukat. </w:t>
      </w:r>
      <w:r w:rsidRPr="000005B3">
        <w:rPr>
          <w:rFonts w:ascii="Times New Roman" w:hAnsi="Times New Roman" w:cs="Times New Roman"/>
          <w:sz w:val="24"/>
          <w:szCs w:val="24"/>
        </w:rPr>
        <w:t>A kérdés csak az, hogy tud-e győzni a szerelem az ármány és a vágyak felett.</w:t>
      </w:r>
    </w:p>
    <w:p w14:paraId="48D13D80" w14:textId="196C7264" w:rsidR="00DA4F72" w:rsidRPr="000411B6" w:rsidRDefault="00DA4F72" w:rsidP="00DA4F7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411B6">
        <w:rPr>
          <w:rFonts w:ascii="Times New Roman" w:hAnsi="Times New Roman" w:cs="Times New Roman"/>
          <w:b/>
          <w:bCs/>
          <w:sz w:val="24"/>
          <w:szCs w:val="24"/>
          <w:u w:val="single"/>
        </w:rPr>
        <w:t>Alkotók:</w:t>
      </w:r>
      <w:r w:rsidRPr="000411B6">
        <w:rPr>
          <w:rFonts w:ascii="Times New Roman" w:hAnsi="Times New Roman" w:cs="Times New Roman"/>
          <w:sz w:val="24"/>
          <w:szCs w:val="24"/>
        </w:rPr>
        <w:t xml:space="preserve"> </w:t>
      </w:r>
      <w:r w:rsidRPr="000411B6">
        <w:rPr>
          <w:rFonts w:ascii="Times New Roman" w:hAnsi="Times New Roman" w:cs="Times New Roman"/>
          <w:i/>
          <w:iCs/>
          <w:sz w:val="24"/>
          <w:szCs w:val="24"/>
        </w:rPr>
        <w:t>Rendező: Orosz Dénes, Forgatókönyv</w:t>
      </w:r>
      <w:r w:rsidR="00527681">
        <w:rPr>
          <w:rFonts w:ascii="Times New Roman" w:hAnsi="Times New Roman" w:cs="Times New Roman"/>
          <w:i/>
          <w:iCs/>
          <w:sz w:val="24"/>
          <w:szCs w:val="24"/>
        </w:rPr>
        <w:t>író</w:t>
      </w:r>
      <w:r w:rsidRPr="000411B6">
        <w:rPr>
          <w:rFonts w:ascii="Times New Roman" w:hAnsi="Times New Roman" w:cs="Times New Roman"/>
          <w:i/>
          <w:iCs/>
          <w:sz w:val="24"/>
          <w:szCs w:val="24"/>
        </w:rPr>
        <w:t xml:space="preserve">: Bárány Márton, Operatőr: Gibárti Viktor, Vágó: Kovács Zoltán, Látvány: Simon Balázs, Jelmez: Zelenka Nóra, </w:t>
      </w:r>
      <w:r w:rsidR="00527681">
        <w:rPr>
          <w:rFonts w:ascii="Times New Roman" w:hAnsi="Times New Roman" w:cs="Times New Roman"/>
          <w:i/>
          <w:iCs/>
          <w:sz w:val="24"/>
          <w:szCs w:val="24"/>
        </w:rPr>
        <w:t xml:space="preserve">Gyártásvezető: </w:t>
      </w:r>
      <w:proofErr w:type="spellStart"/>
      <w:r w:rsidR="00527681">
        <w:rPr>
          <w:rFonts w:ascii="Times New Roman" w:hAnsi="Times New Roman" w:cs="Times New Roman"/>
          <w:i/>
          <w:iCs/>
          <w:sz w:val="24"/>
          <w:szCs w:val="24"/>
        </w:rPr>
        <w:t>Endrődy</w:t>
      </w:r>
      <w:proofErr w:type="spellEnd"/>
      <w:r w:rsidR="00527681">
        <w:rPr>
          <w:rFonts w:ascii="Times New Roman" w:hAnsi="Times New Roman" w:cs="Times New Roman"/>
          <w:i/>
          <w:iCs/>
          <w:sz w:val="24"/>
          <w:szCs w:val="24"/>
        </w:rPr>
        <w:t xml:space="preserve"> Balázs, </w:t>
      </w:r>
      <w:r w:rsidRPr="000411B6">
        <w:rPr>
          <w:rFonts w:ascii="Times New Roman" w:hAnsi="Times New Roman" w:cs="Times New Roman"/>
          <w:i/>
          <w:iCs/>
          <w:sz w:val="24"/>
          <w:szCs w:val="24"/>
        </w:rPr>
        <w:t>Line producer: Annus Péter, Producerek: Helmeczy Dorottya, Kálomista Gábor</w:t>
      </w:r>
    </w:p>
    <w:p w14:paraId="5F169599" w14:textId="1A84FEA5" w:rsidR="00DA4F72" w:rsidRPr="000411B6" w:rsidRDefault="00DA4F72" w:rsidP="00DA4F72">
      <w:pPr>
        <w:jc w:val="both"/>
        <w:rPr>
          <w:rFonts w:ascii="Times New Roman" w:hAnsi="Times New Roman" w:cs="Times New Roman"/>
          <w:sz w:val="24"/>
          <w:szCs w:val="24"/>
        </w:rPr>
      </w:pPr>
      <w:r w:rsidRPr="004B28AF">
        <w:rPr>
          <w:rFonts w:ascii="Times New Roman" w:hAnsi="Times New Roman" w:cs="Times New Roman"/>
          <w:b/>
          <w:bCs/>
          <w:sz w:val="24"/>
          <w:szCs w:val="24"/>
          <w:u w:val="single"/>
        </w:rPr>
        <w:t>Szereplők:</w:t>
      </w:r>
      <w:r w:rsidRPr="000411B6">
        <w:rPr>
          <w:rFonts w:ascii="Times New Roman" w:hAnsi="Times New Roman" w:cs="Times New Roman"/>
          <w:sz w:val="24"/>
          <w:szCs w:val="24"/>
        </w:rPr>
        <w:t xml:space="preserve"> </w:t>
      </w:r>
      <w:r w:rsidRPr="000411B6">
        <w:rPr>
          <w:rFonts w:ascii="Times New Roman" w:hAnsi="Times New Roman" w:cs="Times New Roman"/>
          <w:i/>
          <w:iCs/>
          <w:sz w:val="24"/>
          <w:szCs w:val="24"/>
        </w:rPr>
        <w:t>Czakó Julianna, Hevesi László, Dóra Béla, Jámbor Nándor, Szabó Erika, Hunyadkürti István, Vida Péter,</w:t>
      </w:r>
      <w:r w:rsidR="00527681">
        <w:rPr>
          <w:rFonts w:ascii="Times New Roman" w:hAnsi="Times New Roman" w:cs="Times New Roman"/>
          <w:i/>
          <w:iCs/>
          <w:sz w:val="24"/>
          <w:szCs w:val="24"/>
        </w:rPr>
        <w:t xml:space="preserve"> Udvarias Anna,</w:t>
      </w:r>
      <w:r w:rsidRPr="000411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411B6">
        <w:rPr>
          <w:rFonts w:ascii="Times New Roman" w:hAnsi="Times New Roman" w:cs="Times New Roman"/>
          <w:i/>
          <w:iCs/>
          <w:sz w:val="24"/>
          <w:szCs w:val="24"/>
        </w:rPr>
        <w:t>Kövesi</w:t>
      </w:r>
      <w:proofErr w:type="spellEnd"/>
      <w:r w:rsidRPr="000411B6">
        <w:rPr>
          <w:rFonts w:ascii="Times New Roman" w:hAnsi="Times New Roman" w:cs="Times New Roman"/>
          <w:i/>
          <w:iCs/>
          <w:sz w:val="24"/>
          <w:szCs w:val="24"/>
        </w:rPr>
        <w:t xml:space="preserve"> Csenge,</w:t>
      </w:r>
      <w:r w:rsidR="00E33ED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411B6">
        <w:rPr>
          <w:rFonts w:ascii="Times New Roman" w:hAnsi="Times New Roman" w:cs="Times New Roman"/>
          <w:i/>
          <w:iCs/>
          <w:sz w:val="24"/>
          <w:szCs w:val="24"/>
        </w:rPr>
        <w:t>Jaskó</w:t>
      </w:r>
      <w:proofErr w:type="spellEnd"/>
      <w:r w:rsidRPr="000411B6">
        <w:rPr>
          <w:rFonts w:ascii="Times New Roman" w:hAnsi="Times New Roman" w:cs="Times New Roman"/>
          <w:i/>
          <w:iCs/>
          <w:sz w:val="24"/>
          <w:szCs w:val="24"/>
        </w:rPr>
        <w:t xml:space="preserve"> Bálint</w:t>
      </w:r>
      <w:r w:rsidR="00D949F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05241A">
        <w:rPr>
          <w:rFonts w:ascii="Times New Roman" w:hAnsi="Times New Roman" w:cs="Times New Roman"/>
          <w:i/>
          <w:iCs/>
          <w:sz w:val="24"/>
          <w:szCs w:val="24"/>
        </w:rPr>
        <w:t xml:space="preserve"> Bede-Fazekas Szabolcs,</w:t>
      </w:r>
      <w:r w:rsidR="00D949F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3EDD" w:rsidRPr="000411B6">
        <w:rPr>
          <w:rFonts w:ascii="Times New Roman" w:hAnsi="Times New Roman" w:cs="Times New Roman"/>
          <w:i/>
          <w:iCs/>
          <w:sz w:val="24"/>
          <w:szCs w:val="24"/>
        </w:rPr>
        <w:t>Bíró Panna Dominika</w:t>
      </w:r>
      <w:r w:rsidR="00E33ED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D949F2">
        <w:rPr>
          <w:rFonts w:ascii="Times New Roman" w:hAnsi="Times New Roman" w:cs="Times New Roman"/>
          <w:i/>
          <w:iCs/>
          <w:sz w:val="24"/>
          <w:szCs w:val="24"/>
        </w:rPr>
        <w:t xml:space="preserve">Dér </w:t>
      </w:r>
      <w:proofErr w:type="spellStart"/>
      <w:r w:rsidR="00D949F2">
        <w:rPr>
          <w:rFonts w:ascii="Times New Roman" w:hAnsi="Times New Roman" w:cs="Times New Roman"/>
          <w:i/>
          <w:iCs/>
          <w:sz w:val="24"/>
          <w:szCs w:val="24"/>
        </w:rPr>
        <w:t>Marus</w:t>
      </w:r>
      <w:proofErr w:type="spellEnd"/>
      <w:r w:rsidR="00D949F2">
        <w:rPr>
          <w:rFonts w:ascii="Times New Roman" w:hAnsi="Times New Roman" w:cs="Times New Roman"/>
          <w:i/>
          <w:iCs/>
          <w:sz w:val="24"/>
          <w:szCs w:val="24"/>
        </w:rPr>
        <w:t>, Nádas Gábor</w:t>
      </w:r>
      <w:r w:rsidR="0005241A">
        <w:rPr>
          <w:rFonts w:ascii="Times New Roman" w:hAnsi="Times New Roman" w:cs="Times New Roman"/>
          <w:i/>
          <w:iCs/>
          <w:sz w:val="24"/>
          <w:szCs w:val="24"/>
        </w:rPr>
        <w:t xml:space="preserve"> Dávid, Sziládi </w:t>
      </w:r>
      <w:proofErr w:type="spellStart"/>
      <w:r w:rsidR="0005241A">
        <w:rPr>
          <w:rFonts w:ascii="Times New Roman" w:hAnsi="Times New Roman" w:cs="Times New Roman"/>
          <w:i/>
          <w:iCs/>
          <w:sz w:val="24"/>
          <w:szCs w:val="24"/>
        </w:rPr>
        <w:t>Hajna</w:t>
      </w:r>
      <w:proofErr w:type="spellEnd"/>
      <w:r w:rsidR="0005241A">
        <w:rPr>
          <w:rFonts w:ascii="Times New Roman" w:hAnsi="Times New Roman" w:cs="Times New Roman"/>
          <w:i/>
          <w:iCs/>
          <w:sz w:val="24"/>
          <w:szCs w:val="24"/>
        </w:rPr>
        <w:t xml:space="preserve">, Raul </w:t>
      </w:r>
      <w:proofErr w:type="spellStart"/>
      <w:r w:rsidR="0005241A">
        <w:rPr>
          <w:rFonts w:ascii="Times New Roman" w:hAnsi="Times New Roman" w:cs="Times New Roman"/>
          <w:i/>
          <w:iCs/>
          <w:sz w:val="24"/>
          <w:szCs w:val="24"/>
        </w:rPr>
        <w:t>Steenhuis</w:t>
      </w:r>
      <w:bookmarkStart w:id="0" w:name="_GoBack"/>
      <w:bookmarkEnd w:id="0"/>
      <w:proofErr w:type="spellEnd"/>
    </w:p>
    <w:sectPr w:rsidR="00DA4F72" w:rsidRPr="000411B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D349C" w14:textId="77777777" w:rsidR="00B9097D" w:rsidRDefault="00B9097D" w:rsidP="00B9097D">
      <w:pPr>
        <w:spacing w:after="0" w:line="240" w:lineRule="auto"/>
      </w:pPr>
      <w:r>
        <w:separator/>
      </w:r>
    </w:p>
  </w:endnote>
  <w:endnote w:type="continuationSeparator" w:id="0">
    <w:p w14:paraId="748C7741" w14:textId="77777777" w:rsidR="00B9097D" w:rsidRDefault="00B9097D" w:rsidP="00B90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1B62D" w14:textId="1ED12937" w:rsidR="00B9097D" w:rsidRDefault="00B9097D">
    <w:pPr>
      <w:pStyle w:val="ll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26D63B" wp14:editId="69914F91">
          <wp:simplePos x="0" y="0"/>
          <wp:positionH relativeFrom="margin">
            <wp:align>center</wp:align>
          </wp:positionH>
          <wp:positionV relativeFrom="paragraph">
            <wp:posOffset>-63113</wp:posOffset>
          </wp:positionV>
          <wp:extent cx="1148963" cy="460877"/>
          <wp:effectExtent l="0" t="0" r="0" b="0"/>
          <wp:wrapTopAndBottom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élr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963" cy="4608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5C068" w14:textId="77777777" w:rsidR="00B9097D" w:rsidRDefault="00B9097D" w:rsidP="00B9097D">
      <w:pPr>
        <w:spacing w:after="0" w:line="240" w:lineRule="auto"/>
      </w:pPr>
      <w:r>
        <w:separator/>
      </w:r>
    </w:p>
  </w:footnote>
  <w:footnote w:type="continuationSeparator" w:id="0">
    <w:p w14:paraId="03E748A9" w14:textId="77777777" w:rsidR="00B9097D" w:rsidRDefault="00B9097D" w:rsidP="00B90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5DE8D" w14:textId="13813B31" w:rsidR="00B9097D" w:rsidRDefault="00B9097D">
    <w:pPr>
      <w:pStyle w:val="lfej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C87A20" wp14:editId="3503A616">
          <wp:simplePos x="0" y="0"/>
          <wp:positionH relativeFrom="margin">
            <wp:align>center</wp:align>
          </wp:positionH>
          <wp:positionV relativeFrom="paragraph">
            <wp:posOffset>-4777</wp:posOffset>
          </wp:positionV>
          <wp:extent cx="600960" cy="492981"/>
          <wp:effectExtent l="0" t="0" r="8890" b="2540"/>
          <wp:wrapTopAndBottom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gafilmservice_logo_square_gradi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960" cy="4929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F72"/>
    <w:rsid w:val="000005B3"/>
    <w:rsid w:val="000411B6"/>
    <w:rsid w:val="0005241A"/>
    <w:rsid w:val="00081B38"/>
    <w:rsid w:val="00085FC8"/>
    <w:rsid w:val="000F7E5B"/>
    <w:rsid w:val="001D06D4"/>
    <w:rsid w:val="002456BE"/>
    <w:rsid w:val="00262E1B"/>
    <w:rsid w:val="003014A2"/>
    <w:rsid w:val="003A1BB9"/>
    <w:rsid w:val="003F40F8"/>
    <w:rsid w:val="00452CF5"/>
    <w:rsid w:val="004B084F"/>
    <w:rsid w:val="004B28AF"/>
    <w:rsid w:val="004D1D56"/>
    <w:rsid w:val="00527681"/>
    <w:rsid w:val="00554409"/>
    <w:rsid w:val="005933DC"/>
    <w:rsid w:val="005B1A7A"/>
    <w:rsid w:val="006B37FF"/>
    <w:rsid w:val="008A486A"/>
    <w:rsid w:val="008A73EC"/>
    <w:rsid w:val="008D7269"/>
    <w:rsid w:val="00953B4C"/>
    <w:rsid w:val="00956EBD"/>
    <w:rsid w:val="009B1DF5"/>
    <w:rsid w:val="00B130AA"/>
    <w:rsid w:val="00B63A4D"/>
    <w:rsid w:val="00B70C7B"/>
    <w:rsid w:val="00B9097D"/>
    <w:rsid w:val="00C32D3D"/>
    <w:rsid w:val="00CB04DE"/>
    <w:rsid w:val="00D0645A"/>
    <w:rsid w:val="00D93C69"/>
    <w:rsid w:val="00D949F2"/>
    <w:rsid w:val="00DA4F72"/>
    <w:rsid w:val="00E33EDD"/>
    <w:rsid w:val="00F2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F9AA02"/>
  <w15:chartTrackingRefBased/>
  <w15:docId w15:val="{CAC4E952-E29D-4D77-95AE-E806B667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A4F72"/>
  </w:style>
  <w:style w:type="paragraph" w:styleId="Cmsor1">
    <w:name w:val="heading 1"/>
    <w:basedOn w:val="Norml"/>
    <w:next w:val="Norml"/>
    <w:link w:val="Cmsor1Char"/>
    <w:uiPriority w:val="9"/>
    <w:qFormat/>
    <w:rsid w:val="00DA4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A4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A4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A4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A4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A4F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A4F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A4F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A4F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A4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A4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A4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A4F72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A4F72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A4F7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A4F7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A4F7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A4F7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A4F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A4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A4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A4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A4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A4F7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A4F7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A4F72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A4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A4F72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A4F72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B90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097D"/>
  </w:style>
  <w:style w:type="paragraph" w:styleId="llb">
    <w:name w:val="footer"/>
    <w:basedOn w:val="Norml"/>
    <w:link w:val="llbChar"/>
    <w:uiPriority w:val="99"/>
    <w:unhideWhenUsed/>
    <w:rsid w:val="00B90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0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3780</Characters>
  <Application>Microsoft Office Word</Application>
  <DocSecurity>4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Urmai</dc:creator>
  <cp:keywords/>
  <dc:description/>
  <cp:lastModifiedBy>Annus Peter</cp:lastModifiedBy>
  <cp:revision>2</cp:revision>
  <dcterms:created xsi:type="dcterms:W3CDTF">2025-07-01T10:47:00Z</dcterms:created>
  <dcterms:modified xsi:type="dcterms:W3CDTF">2025-07-01T10:47:00Z</dcterms:modified>
</cp:coreProperties>
</file>